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05" w:rsidRPr="0043257C" w:rsidRDefault="004E0005" w:rsidP="004E0005">
      <w:pPr>
        <w:spacing w:line="500" w:lineRule="exact"/>
        <w:jc w:val="center"/>
        <w:rPr>
          <w:rFonts w:ascii="方正小标宋简体" w:eastAsia="方正小标宋简体" w:hAnsi="仿宋" w:cs="仿宋" w:hint="eastAsia"/>
          <w:bCs/>
          <w:sz w:val="36"/>
          <w:szCs w:val="36"/>
        </w:rPr>
      </w:pPr>
      <w:r w:rsidRPr="0043257C">
        <w:rPr>
          <w:rFonts w:ascii="方正小标宋简体" w:eastAsia="方正小标宋简体" w:hAnsi="仿宋" w:cs="仿宋" w:hint="eastAsia"/>
          <w:bCs/>
          <w:sz w:val="36"/>
          <w:szCs w:val="36"/>
        </w:rPr>
        <w:t>南京信息工程大学“双肩挑”中层领导干部</w:t>
      </w:r>
    </w:p>
    <w:p w:rsidR="004E0005" w:rsidRPr="0043257C" w:rsidRDefault="004E0005" w:rsidP="004E0005">
      <w:pPr>
        <w:spacing w:line="500" w:lineRule="exact"/>
        <w:jc w:val="center"/>
        <w:rPr>
          <w:rFonts w:ascii="方正小标宋简体" w:eastAsia="方正小标宋简体" w:hAnsi="仿宋" w:cs="仿宋" w:hint="eastAsia"/>
          <w:b/>
          <w:bCs/>
          <w:sz w:val="32"/>
          <w:szCs w:val="32"/>
        </w:rPr>
      </w:pPr>
      <w:r w:rsidRPr="0043257C">
        <w:rPr>
          <w:rFonts w:ascii="方正小标宋简体" w:eastAsia="方正小标宋简体" w:hAnsi="仿宋" w:cs="仿宋" w:hint="eastAsia"/>
          <w:bCs/>
          <w:sz w:val="36"/>
          <w:szCs w:val="36"/>
        </w:rPr>
        <w:t>学术恢复期实施办法（试行）</w:t>
      </w:r>
    </w:p>
    <w:p w:rsidR="004E0005" w:rsidRDefault="004E0005" w:rsidP="004E0005">
      <w:pPr>
        <w:spacing w:line="500" w:lineRule="exact"/>
        <w:jc w:val="center"/>
        <w:rPr>
          <w:rFonts w:eastAsia="仿宋_GB2312" w:hint="eastAsia"/>
          <w:sz w:val="32"/>
          <w:szCs w:val="32"/>
        </w:rPr>
      </w:pPr>
    </w:p>
    <w:p w:rsidR="004E0005" w:rsidRDefault="004E0005" w:rsidP="004E0005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为进一步推进管理岗位与专业技术岗位人员有序交流，建立健全能上能下、能进能出的干部选拔任用机制，根据教育部有关文件精神和《南京信息工程大学中层干部选拔任用办法</w:t>
      </w:r>
      <w:r>
        <w:rPr>
          <w:rFonts w:eastAsia="仿宋_GB2312" w:hint="eastAsia"/>
          <w:sz w:val="32"/>
          <w:szCs w:val="32"/>
        </w:rPr>
        <w:t>（修订）</w:t>
      </w:r>
      <w:r>
        <w:rPr>
          <w:rFonts w:eastAsia="仿宋_GB2312"/>
          <w:sz w:val="32"/>
          <w:szCs w:val="32"/>
        </w:rPr>
        <w:t>》，对于部分退出</w:t>
      </w:r>
      <w:r>
        <w:rPr>
          <w:rFonts w:eastAsia="仿宋_GB2312" w:hint="eastAsia"/>
          <w:sz w:val="32"/>
          <w:szCs w:val="32"/>
        </w:rPr>
        <w:t>中层</w:t>
      </w:r>
      <w:r>
        <w:rPr>
          <w:rFonts w:eastAsia="仿宋_GB2312"/>
          <w:sz w:val="32"/>
          <w:szCs w:val="32"/>
        </w:rPr>
        <w:t>领导干部岗位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专职从事教学科研工作的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双肩挑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中层</w:t>
      </w:r>
      <w:r>
        <w:rPr>
          <w:rFonts w:eastAsia="仿宋_GB2312" w:hint="eastAsia"/>
          <w:sz w:val="32"/>
          <w:szCs w:val="32"/>
        </w:rPr>
        <w:t>领导</w:t>
      </w:r>
      <w:r>
        <w:rPr>
          <w:rFonts w:eastAsia="仿宋_GB2312"/>
          <w:sz w:val="32"/>
          <w:szCs w:val="32"/>
        </w:rPr>
        <w:t>干部实行学术恢复期制度。结合学校实际，制</w:t>
      </w:r>
      <w:r>
        <w:rPr>
          <w:rFonts w:eastAsia="仿宋_GB2312" w:hint="eastAsia"/>
          <w:sz w:val="32"/>
          <w:szCs w:val="32"/>
        </w:rPr>
        <w:t>定</w:t>
      </w:r>
      <w:r>
        <w:rPr>
          <w:rFonts w:eastAsia="仿宋_GB2312"/>
          <w:sz w:val="32"/>
          <w:szCs w:val="32"/>
        </w:rPr>
        <w:t>本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办法。</w:t>
      </w:r>
    </w:p>
    <w:p w:rsidR="004E0005" w:rsidRDefault="004E0005" w:rsidP="004E0005">
      <w:pPr>
        <w:spacing w:line="5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本办法所指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双肩挑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中层领导干部</w:t>
      </w:r>
      <w:r>
        <w:rPr>
          <w:rFonts w:eastAsia="仿宋_GB2312"/>
          <w:sz w:val="32"/>
          <w:szCs w:val="32"/>
        </w:rPr>
        <w:t>包括两部分人员：一是聘任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专职管理岗位担任中层领导职务，同时又承担教学科研任务的干部；二是指聘任在教学科研岗位，承担教学科研任务的同时又承担管理工作的中层领导干部。</w:t>
      </w:r>
    </w:p>
    <w:p w:rsidR="004E0005" w:rsidRDefault="004E0005" w:rsidP="004E0005">
      <w:pPr>
        <w:spacing w:line="500" w:lineRule="exact"/>
        <w:ind w:firstLineChars="200" w:firstLine="643"/>
        <w:rPr>
          <w:rFonts w:eastAsia="仿宋_GB2312"/>
          <w:color w:val="0000FF"/>
          <w:sz w:val="24"/>
        </w:rPr>
      </w:pPr>
      <w:r>
        <w:rPr>
          <w:rFonts w:eastAsia="仿宋_GB2312"/>
          <w:b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 xml:space="preserve">  “</w:t>
      </w:r>
      <w:r>
        <w:rPr>
          <w:rFonts w:eastAsia="仿宋_GB2312"/>
          <w:sz w:val="32"/>
          <w:szCs w:val="32"/>
        </w:rPr>
        <w:t>双肩挑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中层领导干部</w:t>
      </w:r>
      <w:r>
        <w:rPr>
          <w:rFonts w:eastAsia="仿宋_GB2312"/>
          <w:sz w:val="32"/>
          <w:szCs w:val="32"/>
        </w:rPr>
        <w:t>在任职一定年限后退出中层领导职务回归专业技术岗位，</w:t>
      </w:r>
      <w:r w:rsidRPr="0043257C">
        <w:rPr>
          <w:rFonts w:eastAsia="仿宋_GB2312" w:hint="eastAsia"/>
          <w:sz w:val="32"/>
          <w:szCs w:val="32"/>
        </w:rPr>
        <w:t>不再作为领导干部管理，由所在单位</w:t>
      </w:r>
      <w:r w:rsidRPr="0043257C">
        <w:rPr>
          <w:rFonts w:eastAsia="仿宋_GB2312"/>
          <w:sz w:val="32"/>
          <w:szCs w:val="32"/>
        </w:rPr>
        <w:t>按照</w:t>
      </w:r>
      <w:r w:rsidRPr="0043257C">
        <w:rPr>
          <w:rFonts w:eastAsia="仿宋_GB2312" w:hint="eastAsia"/>
          <w:sz w:val="32"/>
          <w:szCs w:val="32"/>
        </w:rPr>
        <w:t>所聘</w:t>
      </w:r>
      <w:r w:rsidRPr="0043257C">
        <w:rPr>
          <w:rFonts w:eastAsia="仿宋_GB2312"/>
          <w:sz w:val="32"/>
          <w:szCs w:val="32"/>
        </w:rPr>
        <w:t>岗位管理和考核</w:t>
      </w:r>
      <w:r w:rsidRPr="0043257C">
        <w:rPr>
          <w:rFonts w:eastAsia="仿宋_GB2312" w:hint="eastAsia"/>
          <w:sz w:val="32"/>
          <w:szCs w:val="32"/>
        </w:rPr>
        <w:t>，本人应认真完成岗位工作职责。经本人申请，学校同意</w:t>
      </w:r>
      <w:r>
        <w:rPr>
          <w:rFonts w:eastAsia="仿宋_GB2312"/>
          <w:sz w:val="32"/>
          <w:szCs w:val="32"/>
        </w:rPr>
        <w:t>可为其安排一段时间的学术恢复期，以恢复和提高其教学、科研业务</w:t>
      </w:r>
      <w:r>
        <w:rPr>
          <w:rFonts w:eastAsia="仿宋_GB2312" w:hint="eastAsia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能力。</w:t>
      </w:r>
    </w:p>
    <w:p w:rsidR="004E0005" w:rsidRDefault="004E0005" w:rsidP="004E0005">
      <w:pPr>
        <w:spacing w:line="5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学术恢复期的适用范围</w:t>
      </w:r>
    </w:p>
    <w:p w:rsidR="004E0005" w:rsidRDefault="004E0005" w:rsidP="004E0005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学术恢复期制度适用于曾连续担任中层领导职务一届（或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年）及以上的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双肩挑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中层领导干部，并符合以下情况之一：</w:t>
      </w:r>
    </w:p>
    <w:p w:rsidR="004E0005" w:rsidRDefault="004E0005" w:rsidP="004E0005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因</w:t>
      </w:r>
      <w:r>
        <w:rPr>
          <w:rFonts w:eastAsia="仿宋_GB2312"/>
          <w:sz w:val="32"/>
          <w:szCs w:val="32"/>
        </w:rPr>
        <w:t>学校政策要求退出中层领导岗位从事专业技术工作的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双肩挑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干部。</w:t>
      </w:r>
    </w:p>
    <w:p w:rsidR="004E0005" w:rsidRDefault="004E0005" w:rsidP="004E0005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本人</w:t>
      </w:r>
      <w:r>
        <w:rPr>
          <w:rFonts w:eastAsia="仿宋_GB2312" w:hint="eastAsia"/>
          <w:sz w:val="32"/>
          <w:szCs w:val="32"/>
        </w:rPr>
        <w:t>按学校政策</w:t>
      </w:r>
      <w:r>
        <w:rPr>
          <w:rFonts w:eastAsia="仿宋_GB2312"/>
          <w:sz w:val="32"/>
          <w:szCs w:val="32"/>
        </w:rPr>
        <w:t>自愿申请并经学校研究同意辞去领导职务的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双肩挑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干部。</w:t>
      </w:r>
    </w:p>
    <w:p w:rsidR="004E0005" w:rsidRDefault="004E0005" w:rsidP="004E0005">
      <w:pPr>
        <w:spacing w:line="5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学术恢复期的期限</w:t>
      </w:r>
    </w:p>
    <w:p w:rsidR="004E0005" w:rsidRDefault="004E0005" w:rsidP="004E0005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1.</w:t>
      </w:r>
      <w:r>
        <w:rPr>
          <w:rFonts w:eastAsia="仿宋_GB2312"/>
          <w:sz w:val="32"/>
          <w:szCs w:val="32"/>
        </w:rPr>
        <w:t>连续曾任中层</w:t>
      </w:r>
      <w:r>
        <w:rPr>
          <w:rFonts w:eastAsia="仿宋_GB2312" w:hint="eastAsia"/>
          <w:sz w:val="32"/>
          <w:szCs w:val="32"/>
        </w:rPr>
        <w:t>领导</w:t>
      </w:r>
      <w:r>
        <w:rPr>
          <w:rFonts w:eastAsia="仿宋_GB2312"/>
          <w:sz w:val="32"/>
          <w:szCs w:val="32"/>
        </w:rPr>
        <w:t>干部职务每满一届（或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年）可享受一年的学术恢复期，但学术恢复期累计不得超过</w:t>
      </w:r>
      <w:r>
        <w:rPr>
          <w:rFonts w:eastAsia="仿宋_GB2312" w:hint="eastAsia"/>
          <w:bCs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年。</w:t>
      </w:r>
    </w:p>
    <w:p w:rsidR="004E0005" w:rsidRDefault="004E0005" w:rsidP="004E0005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学术恢复期自离开</w:t>
      </w:r>
      <w:r>
        <w:rPr>
          <w:rFonts w:eastAsia="仿宋_GB2312" w:hint="eastAsia"/>
          <w:sz w:val="32"/>
          <w:szCs w:val="32"/>
        </w:rPr>
        <w:t>中层</w:t>
      </w:r>
      <w:r>
        <w:rPr>
          <w:rFonts w:eastAsia="仿宋_GB2312"/>
          <w:sz w:val="32"/>
          <w:szCs w:val="32"/>
        </w:rPr>
        <w:t>领导岗位起计算。</w:t>
      </w:r>
    </w:p>
    <w:p w:rsidR="004E0005" w:rsidRDefault="004E0005" w:rsidP="004E0005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学术恢复期内，重新任中层领导职务</w:t>
      </w:r>
      <w:r>
        <w:rPr>
          <w:rFonts w:eastAsia="仿宋_GB2312" w:hint="eastAsia"/>
          <w:sz w:val="32"/>
          <w:szCs w:val="32"/>
        </w:rPr>
        <w:t>或</w:t>
      </w:r>
      <w:r>
        <w:rPr>
          <w:rFonts w:eastAsia="仿宋_GB2312"/>
          <w:sz w:val="32"/>
          <w:szCs w:val="32"/>
        </w:rPr>
        <w:t>聘用到专业技术更高等级岗位或达到退休年龄的，学术恢复期即自动终止。</w:t>
      </w:r>
    </w:p>
    <w:p w:rsidR="004E0005" w:rsidRDefault="004E0005" w:rsidP="004E0005">
      <w:pPr>
        <w:spacing w:line="5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第五条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学术恢复期的配套政策</w:t>
      </w:r>
    </w:p>
    <w:p w:rsidR="004E0005" w:rsidRDefault="004E0005" w:rsidP="004E0005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学术恢复期</w:t>
      </w:r>
      <w:r>
        <w:rPr>
          <w:rFonts w:eastAsia="仿宋_GB2312" w:hint="eastAsia"/>
          <w:sz w:val="32"/>
          <w:szCs w:val="32"/>
        </w:rPr>
        <w:t>内</w:t>
      </w:r>
      <w:r>
        <w:rPr>
          <w:rFonts w:eastAsia="仿宋_GB2312"/>
          <w:sz w:val="32"/>
          <w:szCs w:val="32"/>
        </w:rPr>
        <w:t>，年度业绩考核不因教学科研工作量问题确定为合格及以下等级。</w:t>
      </w:r>
    </w:p>
    <w:p w:rsidR="004E0005" w:rsidRDefault="004E0005" w:rsidP="004E0005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学术恢复期</w:t>
      </w:r>
      <w:r>
        <w:rPr>
          <w:rFonts w:eastAsia="仿宋_GB2312" w:hint="eastAsia"/>
          <w:sz w:val="32"/>
          <w:szCs w:val="32"/>
        </w:rPr>
        <w:t>内</w:t>
      </w:r>
      <w:r>
        <w:rPr>
          <w:rFonts w:eastAsia="仿宋_GB2312"/>
          <w:sz w:val="32"/>
          <w:szCs w:val="32"/>
        </w:rPr>
        <w:t>，减免全部教学工作量考核要求。</w:t>
      </w:r>
    </w:p>
    <w:p w:rsidR="004E0005" w:rsidRDefault="004E0005" w:rsidP="004E0005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学术恢复期</w:t>
      </w:r>
      <w:r>
        <w:rPr>
          <w:rFonts w:eastAsia="仿宋_GB2312" w:hint="eastAsia"/>
          <w:sz w:val="32"/>
          <w:szCs w:val="32"/>
        </w:rPr>
        <w:t>内</w:t>
      </w:r>
      <w:r>
        <w:rPr>
          <w:rFonts w:eastAsia="仿宋_GB2312"/>
          <w:sz w:val="32"/>
          <w:szCs w:val="32"/>
        </w:rPr>
        <w:t>，养老保险等缴纳基数可继续按原标准执行。</w:t>
      </w:r>
    </w:p>
    <w:p w:rsidR="004E0005" w:rsidRDefault="004E0005" w:rsidP="004E0005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学术恢复期</w:t>
      </w:r>
      <w:r>
        <w:rPr>
          <w:rFonts w:eastAsia="仿宋_GB2312" w:hint="eastAsia"/>
          <w:sz w:val="32"/>
          <w:szCs w:val="32"/>
        </w:rPr>
        <w:t>内</w:t>
      </w:r>
      <w:r>
        <w:rPr>
          <w:rFonts w:eastAsia="仿宋_GB2312"/>
          <w:sz w:val="32"/>
          <w:szCs w:val="32"/>
        </w:rPr>
        <w:t>，申请国内外研修、合作研究、交流考察、学术调研、学术会议等学术活动时，予以优先安排。</w:t>
      </w:r>
    </w:p>
    <w:p w:rsidR="004E0005" w:rsidRDefault="004E0005" w:rsidP="004E0005">
      <w:pPr>
        <w:spacing w:line="5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第六条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学术恢复期的申请与管理</w:t>
      </w:r>
    </w:p>
    <w:p w:rsidR="004E0005" w:rsidRDefault="004E0005" w:rsidP="004E0005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符合享受学术恢复期条件的人员，可在退出中层领导岗位</w:t>
      </w:r>
      <w:r>
        <w:rPr>
          <w:rFonts w:eastAsia="仿宋_GB2312" w:hint="eastAsia"/>
          <w:sz w:val="32"/>
          <w:szCs w:val="32"/>
        </w:rPr>
        <w:t>后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个工作日内提出申请，填写《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双肩挑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中层领导</w:t>
      </w:r>
      <w:r>
        <w:rPr>
          <w:rFonts w:eastAsia="仿宋_GB2312"/>
          <w:sz w:val="32"/>
          <w:szCs w:val="32"/>
        </w:rPr>
        <w:t>干部学术</w:t>
      </w:r>
      <w:r>
        <w:rPr>
          <w:rFonts w:eastAsia="仿宋_GB2312" w:hint="eastAsia"/>
          <w:sz w:val="32"/>
          <w:szCs w:val="32"/>
        </w:rPr>
        <w:t>恢复期</w:t>
      </w:r>
      <w:r>
        <w:rPr>
          <w:rFonts w:eastAsia="仿宋_GB2312"/>
          <w:sz w:val="32"/>
          <w:szCs w:val="32"/>
        </w:rPr>
        <w:t>申请表》一式两份，经所在单位审查同意后报</w:t>
      </w:r>
      <w:r w:rsidRPr="0043257C">
        <w:rPr>
          <w:rFonts w:eastAsia="仿宋_GB2312" w:hint="eastAsia"/>
          <w:sz w:val="32"/>
          <w:szCs w:val="32"/>
        </w:rPr>
        <w:t>人事处</w:t>
      </w:r>
      <w:r w:rsidRPr="0043257C">
        <w:rPr>
          <w:rFonts w:eastAsia="仿宋_GB2312"/>
          <w:sz w:val="32"/>
          <w:szCs w:val="32"/>
        </w:rPr>
        <w:t>，并经党委组织部</w:t>
      </w:r>
      <w:r w:rsidRPr="0043257C">
        <w:rPr>
          <w:rFonts w:eastAsia="仿宋_GB2312" w:hint="eastAsia"/>
          <w:sz w:val="32"/>
          <w:szCs w:val="32"/>
        </w:rPr>
        <w:t>、人事处</w:t>
      </w:r>
      <w:r>
        <w:rPr>
          <w:rFonts w:eastAsia="仿宋_GB2312"/>
          <w:sz w:val="32"/>
          <w:szCs w:val="32"/>
        </w:rPr>
        <w:t>初审通过后，报</w:t>
      </w:r>
      <w:r>
        <w:rPr>
          <w:rFonts w:eastAsia="仿宋_GB2312" w:hint="eastAsia"/>
          <w:sz w:val="32"/>
          <w:szCs w:val="32"/>
        </w:rPr>
        <w:t>学校</w:t>
      </w:r>
      <w:r>
        <w:rPr>
          <w:rFonts w:eastAsia="仿宋_GB2312"/>
          <w:sz w:val="32"/>
          <w:szCs w:val="32"/>
        </w:rPr>
        <w:t>审批。</w:t>
      </w:r>
    </w:p>
    <w:p w:rsidR="004E0005" w:rsidRPr="0043257C" w:rsidRDefault="004E0005" w:rsidP="004E0005">
      <w:pPr>
        <w:spacing w:line="50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 w:rsidRPr="0043257C">
        <w:rPr>
          <w:rFonts w:eastAsia="仿宋_GB2312" w:hint="eastAsia"/>
          <w:sz w:val="32"/>
          <w:szCs w:val="32"/>
        </w:rPr>
        <w:t>人事处</w:t>
      </w:r>
      <w:r w:rsidRPr="0043257C">
        <w:rPr>
          <w:rFonts w:eastAsia="仿宋_GB2312"/>
          <w:sz w:val="32"/>
          <w:szCs w:val="32"/>
        </w:rPr>
        <w:t>根据审批意见下达有关人员享受学术恢复期通知。</w:t>
      </w:r>
    </w:p>
    <w:p w:rsidR="004E0005" w:rsidRPr="0043257C" w:rsidRDefault="004E0005" w:rsidP="004E0005">
      <w:pPr>
        <w:spacing w:line="500" w:lineRule="exact"/>
        <w:ind w:firstLineChars="200" w:firstLine="643"/>
        <w:rPr>
          <w:rFonts w:eastAsia="仿宋_GB2312"/>
          <w:sz w:val="32"/>
          <w:szCs w:val="32"/>
        </w:rPr>
      </w:pPr>
      <w:r w:rsidRPr="0043257C">
        <w:rPr>
          <w:rFonts w:eastAsia="仿宋_GB2312"/>
          <w:b/>
          <w:sz w:val="32"/>
          <w:szCs w:val="32"/>
        </w:rPr>
        <w:t>第七条</w:t>
      </w:r>
      <w:r w:rsidRPr="0043257C">
        <w:rPr>
          <w:rFonts w:eastAsia="仿宋_GB2312"/>
          <w:sz w:val="32"/>
          <w:szCs w:val="32"/>
        </w:rPr>
        <w:t xml:space="preserve">  </w:t>
      </w:r>
      <w:r w:rsidRPr="0043257C">
        <w:rPr>
          <w:rFonts w:eastAsia="仿宋_GB2312"/>
          <w:sz w:val="32"/>
          <w:szCs w:val="32"/>
        </w:rPr>
        <w:t>因工作失误、年度或任期民主测评结果不称职、违法违纪等原因被免职、撤职、换届落聘的</w:t>
      </w:r>
      <w:r w:rsidRPr="0043257C">
        <w:rPr>
          <w:rFonts w:eastAsia="仿宋_GB2312"/>
          <w:sz w:val="32"/>
          <w:szCs w:val="32"/>
        </w:rPr>
        <w:t>“</w:t>
      </w:r>
      <w:r w:rsidRPr="0043257C">
        <w:rPr>
          <w:rFonts w:eastAsia="仿宋_GB2312"/>
          <w:sz w:val="32"/>
          <w:szCs w:val="32"/>
        </w:rPr>
        <w:t>双肩挑</w:t>
      </w:r>
      <w:r w:rsidRPr="0043257C">
        <w:rPr>
          <w:rFonts w:eastAsia="仿宋_GB2312"/>
          <w:sz w:val="32"/>
          <w:szCs w:val="32"/>
        </w:rPr>
        <w:t>”</w:t>
      </w:r>
      <w:r w:rsidRPr="0043257C">
        <w:rPr>
          <w:rFonts w:eastAsia="仿宋_GB2312"/>
          <w:sz w:val="32"/>
          <w:szCs w:val="32"/>
        </w:rPr>
        <w:t>干部，不享受学术恢复期待遇。</w:t>
      </w:r>
    </w:p>
    <w:p w:rsidR="004E0005" w:rsidRPr="0043257C" w:rsidRDefault="004E0005" w:rsidP="004E0005">
      <w:pPr>
        <w:spacing w:line="500" w:lineRule="exact"/>
        <w:ind w:firstLineChars="200" w:firstLine="643"/>
        <w:rPr>
          <w:rFonts w:eastAsia="仿宋_GB2312"/>
          <w:b/>
          <w:sz w:val="32"/>
          <w:szCs w:val="32"/>
        </w:rPr>
      </w:pPr>
      <w:r w:rsidRPr="0043257C">
        <w:rPr>
          <w:rFonts w:eastAsia="仿宋_GB2312"/>
          <w:b/>
          <w:sz w:val="32"/>
          <w:szCs w:val="32"/>
        </w:rPr>
        <w:t>第八条</w:t>
      </w:r>
      <w:r w:rsidRPr="0043257C">
        <w:rPr>
          <w:rFonts w:eastAsia="仿宋_GB2312"/>
          <w:b/>
          <w:sz w:val="32"/>
          <w:szCs w:val="32"/>
        </w:rPr>
        <w:t xml:space="preserve">  </w:t>
      </w:r>
      <w:r w:rsidRPr="0043257C">
        <w:rPr>
          <w:rFonts w:eastAsia="仿宋_GB2312"/>
          <w:bCs/>
          <w:sz w:val="32"/>
          <w:szCs w:val="32"/>
        </w:rPr>
        <w:t>参照中层干部管理的聘任制干部可参照本办法执行。</w:t>
      </w:r>
    </w:p>
    <w:p w:rsidR="004E0005" w:rsidRDefault="004E0005" w:rsidP="004E0005">
      <w:pPr>
        <w:spacing w:line="500" w:lineRule="exact"/>
        <w:ind w:firstLineChars="200" w:firstLine="643"/>
        <w:rPr>
          <w:rFonts w:eastAsia="仿宋_GB2312"/>
          <w:sz w:val="32"/>
          <w:szCs w:val="32"/>
        </w:rPr>
      </w:pPr>
      <w:r w:rsidRPr="0043257C">
        <w:rPr>
          <w:rFonts w:eastAsia="仿宋_GB2312"/>
          <w:b/>
          <w:sz w:val="32"/>
          <w:szCs w:val="32"/>
        </w:rPr>
        <w:t>第九条</w:t>
      </w:r>
      <w:r w:rsidRPr="0043257C">
        <w:rPr>
          <w:rFonts w:eastAsia="仿宋_GB2312"/>
          <w:b/>
          <w:sz w:val="32"/>
          <w:szCs w:val="32"/>
        </w:rPr>
        <w:t xml:space="preserve">  </w:t>
      </w:r>
      <w:r w:rsidRPr="0043257C">
        <w:rPr>
          <w:rFonts w:eastAsia="仿宋_GB2312"/>
          <w:sz w:val="32"/>
          <w:szCs w:val="32"/>
        </w:rPr>
        <w:t>本办法由党委组织部</w:t>
      </w:r>
      <w:r w:rsidRPr="0043257C">
        <w:rPr>
          <w:rFonts w:eastAsia="仿宋_GB2312" w:hint="eastAsia"/>
          <w:sz w:val="32"/>
          <w:szCs w:val="32"/>
        </w:rPr>
        <w:t>、人事处</w:t>
      </w:r>
      <w:r>
        <w:rPr>
          <w:rFonts w:eastAsia="仿宋_GB2312"/>
          <w:sz w:val="32"/>
          <w:szCs w:val="32"/>
        </w:rPr>
        <w:t>负责解释。</w:t>
      </w:r>
    </w:p>
    <w:p w:rsidR="004E0005" w:rsidRDefault="004E0005" w:rsidP="004E0005">
      <w:pPr>
        <w:spacing w:line="500" w:lineRule="exact"/>
        <w:ind w:firstLineChars="200" w:firstLine="643"/>
        <w:rPr>
          <w:rFonts w:eastAsia="仿宋_GB2312" w:hint="eastAsia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第十条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本办法自下发之日起</w:t>
      </w:r>
      <w:r>
        <w:rPr>
          <w:rFonts w:eastAsia="仿宋_GB2312" w:hint="eastAsia"/>
          <w:sz w:val="32"/>
          <w:szCs w:val="32"/>
        </w:rPr>
        <w:t>实施</w:t>
      </w:r>
      <w:r>
        <w:rPr>
          <w:rFonts w:eastAsia="仿宋_GB2312"/>
          <w:sz w:val="32"/>
          <w:szCs w:val="32"/>
        </w:rPr>
        <w:t>。</w:t>
      </w:r>
    </w:p>
    <w:p w:rsidR="0071209A" w:rsidRPr="004E0005" w:rsidRDefault="00370BF9"/>
    <w:sectPr w:rsidR="0071209A" w:rsidRPr="004E0005" w:rsidSect="00001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F9" w:rsidRDefault="00370BF9" w:rsidP="004E0005">
      <w:r>
        <w:separator/>
      </w:r>
    </w:p>
  </w:endnote>
  <w:endnote w:type="continuationSeparator" w:id="0">
    <w:p w:rsidR="00370BF9" w:rsidRDefault="00370BF9" w:rsidP="004E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F9" w:rsidRDefault="00370BF9" w:rsidP="004E0005">
      <w:r>
        <w:separator/>
      </w:r>
    </w:p>
  </w:footnote>
  <w:footnote w:type="continuationSeparator" w:id="0">
    <w:p w:rsidR="00370BF9" w:rsidRDefault="00370BF9" w:rsidP="004E0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005"/>
    <w:rsid w:val="00001ED9"/>
    <w:rsid w:val="00075581"/>
    <w:rsid w:val="00111DDD"/>
    <w:rsid w:val="0014278D"/>
    <w:rsid w:val="00201FDD"/>
    <w:rsid w:val="00326792"/>
    <w:rsid w:val="00370BF9"/>
    <w:rsid w:val="004223E5"/>
    <w:rsid w:val="00434B0C"/>
    <w:rsid w:val="00437668"/>
    <w:rsid w:val="004E0005"/>
    <w:rsid w:val="005F48E4"/>
    <w:rsid w:val="00621ADE"/>
    <w:rsid w:val="00624F89"/>
    <w:rsid w:val="00642FB8"/>
    <w:rsid w:val="006825A3"/>
    <w:rsid w:val="006B1F61"/>
    <w:rsid w:val="007D04A3"/>
    <w:rsid w:val="00827889"/>
    <w:rsid w:val="00857DC7"/>
    <w:rsid w:val="0088611D"/>
    <w:rsid w:val="00A964E6"/>
    <w:rsid w:val="00BD2D35"/>
    <w:rsid w:val="00C534F1"/>
    <w:rsid w:val="00CF77B6"/>
    <w:rsid w:val="00E06512"/>
    <w:rsid w:val="00E7574A"/>
    <w:rsid w:val="00FB1A15"/>
    <w:rsid w:val="00FE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0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0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0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>Lenovo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2017-11-01T01:58:00Z</dcterms:created>
  <dcterms:modified xsi:type="dcterms:W3CDTF">2017-11-01T01:59:00Z</dcterms:modified>
</cp:coreProperties>
</file>